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附件1：学生借用设备申请表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传播学院学生实验设备借用申请表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830"/>
        <w:gridCol w:w="154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申请事由：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拟借用设备：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专业老师/辅导员签名：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借用时限：     年   月   日至    年   月   日，共计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借用人承诺：本人确保所借用设备仅限于申请事由中的教学实践活动使用，绝不用于非法、商业活动，并确保借用设备及配件完好归还。如有损坏或遗失，自愿赔偿。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借用人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（姓名/年级/专业/电话号码/可借用设备等级）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班级实践委员签名：                       值班教师签名：              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中心主任签名：                           学院领导签名：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*传播学院实践实验中心专用*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借用设备清单（</w:t>
            </w: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以下由实践中心填写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设备名称</w:t>
            </w: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设备编号</w:t>
            </w: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设备数量</w:t>
            </w: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附件情况（详细填写）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借出时间：          经办人签名：         借用人确认借用：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归还时间：          经办人签名：         借用人确认归还：        </w:t>
            </w:r>
          </w:p>
        </w:tc>
      </w:tr>
    </w:tbl>
    <w:p>
      <w:pPr>
        <w:spacing w:line="360" w:lineRule="auto"/>
        <w:jc w:val="center"/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华文楷体" w:hAnsi="华文楷体" w:eastAsia="华文楷体" w:cs="华文楷体"/>
          <w:color w:val="000000"/>
          <w:sz w:val="24"/>
        </w:rPr>
        <w:t xml:space="preserve">                           20</w:t>
      </w:r>
      <w:r>
        <w:rPr>
          <w:rFonts w:hint="eastAsia" w:ascii="华文楷体" w:hAnsi="华文楷体" w:eastAsia="华文楷体" w:cs="华文楷体"/>
          <w:color w:val="000000"/>
          <w:sz w:val="24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color w:val="000000"/>
          <w:sz w:val="24"/>
        </w:rPr>
        <w:t>-202</w:t>
      </w:r>
      <w:r>
        <w:rPr>
          <w:rFonts w:hint="eastAsia" w:ascii="华文楷体" w:hAnsi="华文楷体" w:eastAsia="华文楷体" w:cs="华文楷体"/>
          <w:color w:val="000000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sz w:val="24"/>
        </w:rPr>
        <w:t>学年第一学期申字第    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904DA"/>
    <w:rsid w:val="2FE86191"/>
    <w:rsid w:val="4B2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2020-08-06T13:44:49Z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